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F6" w:rsidRDefault="00B329F6" w:rsidP="00B329F6">
      <w:pPr>
        <w:spacing w:after="0" w:line="276" w:lineRule="auto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Ann</w:t>
      </w:r>
      <w:r w:rsidR="00493ED8">
        <w:rPr>
          <w:rFonts w:ascii="Bookman Old Style" w:hAnsi="Bookman Old Style"/>
          <w:b/>
          <w:sz w:val="24"/>
        </w:rPr>
        <w:t>e</w:t>
      </w:r>
      <w:r>
        <w:rPr>
          <w:rFonts w:ascii="Bookman Old Style" w:hAnsi="Bookman Old Style"/>
          <w:b/>
          <w:sz w:val="24"/>
        </w:rPr>
        <w:t>xure-B</w:t>
      </w:r>
    </w:p>
    <w:p w:rsidR="00BD5482" w:rsidRDefault="00BD5482" w:rsidP="00907E8A">
      <w:pPr>
        <w:spacing w:after="0" w:line="276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Undertaking</w:t>
      </w:r>
    </w:p>
    <w:p w:rsidR="00333EDE" w:rsidRPr="00333EDE" w:rsidRDefault="00333EDE" w:rsidP="00907E8A">
      <w:pPr>
        <w:spacing w:line="276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(to be printed on letter h</w:t>
      </w:r>
      <w:r w:rsidRPr="00333EDE">
        <w:rPr>
          <w:rFonts w:ascii="Bookman Old Style" w:hAnsi="Bookman Old Style"/>
          <w:sz w:val="20"/>
        </w:rPr>
        <w:t>ead)</w:t>
      </w:r>
    </w:p>
    <w:p w:rsidR="00BD5482" w:rsidRDefault="00BD5482" w:rsidP="00BD5482">
      <w:pPr>
        <w:pStyle w:val="ListParagraph"/>
        <w:spacing w:line="276" w:lineRule="auto"/>
        <w:ind w:left="426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I, ………………………………………… (Name of Medical Director/ Medical Superintendent of …………………………………………………………………</w:t>
      </w:r>
      <w:proofErr w:type="gramStart"/>
      <w:r>
        <w:rPr>
          <w:rFonts w:ascii="Bookman Old Style" w:hAnsi="Bookman Old Style"/>
          <w:sz w:val="24"/>
        </w:rPr>
        <w:t>…..</w:t>
      </w:r>
      <w:proofErr w:type="gramEnd"/>
      <w:r>
        <w:rPr>
          <w:rFonts w:ascii="Bookman Old Style" w:hAnsi="Bookman Old Style"/>
          <w:sz w:val="24"/>
        </w:rPr>
        <w:t xml:space="preserve"> (Name of Hospital), being in-charge of the facility, hereby undertake and give consent for the following: </w:t>
      </w:r>
    </w:p>
    <w:p w:rsidR="00BD5482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 abide by the Reimbursement/ Limited Cashless/ Empanelment policies issued by Health Department, Haryana and amended from time to time.</w:t>
      </w:r>
    </w:p>
    <w:p w:rsidR="00BD5482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 charge the Haryana Government beneficiaries, as per the 1340 fixed rate packages/implants or non-package rates, as the case may be, as prescribed in the Reimbursement/ Limited Cashless/ Empanelment policies of Health Department, Haryana and amended from time to time, and not to overcharge.</w:t>
      </w:r>
    </w:p>
    <w:p w:rsidR="00BD5482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 provide medical facilities on cashless basis for the 7 medical conditions, as mentioned in Policy for Limited Cashless Medical Facilities, 2017 and amended from time to time and also to any amendment done in future.</w:t>
      </w:r>
    </w:p>
    <w:p w:rsidR="00BD5482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To provide comprehensive cashless services in future, whenever, Haryana Government decides to implement the </w:t>
      </w:r>
      <w:r w:rsidR="00BD4FC6">
        <w:rPr>
          <w:rFonts w:ascii="Bookman Old Style" w:hAnsi="Bookman Old Style"/>
          <w:sz w:val="24"/>
        </w:rPr>
        <w:t>Comprehensive C</w:t>
      </w:r>
      <w:r w:rsidR="00BD4FC6">
        <w:rPr>
          <w:rFonts w:ascii="Bookman Old Style" w:hAnsi="Bookman Old Style"/>
          <w:sz w:val="24"/>
        </w:rPr>
        <w:t>ashless</w:t>
      </w:r>
      <w:r w:rsidR="00BD4FC6">
        <w:rPr>
          <w:rFonts w:ascii="Bookman Old Style" w:hAnsi="Bookman Old Style"/>
          <w:sz w:val="24"/>
        </w:rPr>
        <w:t xml:space="preserve"> Health Scheme</w:t>
      </w:r>
      <w:r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</w:t>
      </w:r>
    </w:p>
    <w:p w:rsidR="00BD5482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 allow health teams designated by Health Department for surprise checks, on short advance notice, and to cooperate with such teams in carrying out su</w:t>
      </w:r>
      <w:bookmarkStart w:id="0" w:name="_GoBack"/>
      <w:bookmarkEnd w:id="0"/>
      <w:r>
        <w:rPr>
          <w:rFonts w:ascii="Bookman Old Style" w:hAnsi="Bookman Old Style"/>
          <w:sz w:val="24"/>
        </w:rPr>
        <w:t>ch surprise checks, as per the SOPs.</w:t>
      </w:r>
    </w:p>
    <w:p w:rsidR="00BD5482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To display information regarding empanelment with Haryana Government and provision of limited cashless services at </w:t>
      </w:r>
      <w:r w:rsidRPr="00012798">
        <w:rPr>
          <w:rFonts w:ascii="Bookman Old Style" w:hAnsi="Bookman Old Style"/>
          <w:bCs/>
          <w:sz w:val="24"/>
        </w:rPr>
        <w:t>conspicuous</w:t>
      </w:r>
      <w:r>
        <w:rPr>
          <w:rFonts w:ascii="Bookman Old Style" w:hAnsi="Bookman Old Style"/>
          <w:sz w:val="24"/>
        </w:rPr>
        <w:t xml:space="preserve"> place.</w:t>
      </w:r>
    </w:p>
    <w:p w:rsidR="00BD5482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To provide information regarding number of Haryana State beneficiaries treated, data regarding national programs, cases of notifiable diseases, birth &amp; death records, etc. to concerned authorities.  </w:t>
      </w:r>
    </w:p>
    <w:p w:rsidR="00BD5482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 possess all the valid statutory licenses/ certificate</w:t>
      </w:r>
      <w:r w:rsidR="00907E8A">
        <w:rPr>
          <w:rFonts w:ascii="Bookman Old Style" w:hAnsi="Bookman Old Style"/>
          <w:sz w:val="24"/>
        </w:rPr>
        <w:t>s/ registrations and renew the same</w:t>
      </w:r>
      <w:r>
        <w:rPr>
          <w:rFonts w:ascii="Bookman Old Style" w:hAnsi="Bookman Old Style"/>
          <w:sz w:val="24"/>
        </w:rPr>
        <w:t xml:space="preserve"> well within prescribed time.</w:t>
      </w:r>
    </w:p>
    <w:p w:rsidR="00BD5482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 continue to maintain the qualit</w:t>
      </w:r>
      <w:r w:rsidR="00907E8A">
        <w:rPr>
          <w:rFonts w:ascii="Bookman Old Style" w:hAnsi="Bookman Old Style"/>
          <w:sz w:val="24"/>
        </w:rPr>
        <w:t>y standards to highest level, for</w:t>
      </w:r>
      <w:r>
        <w:rPr>
          <w:rFonts w:ascii="Bookman Old Style" w:hAnsi="Bookman Old Style"/>
          <w:sz w:val="24"/>
        </w:rPr>
        <w:t xml:space="preserve"> all the healthcare services.</w:t>
      </w:r>
    </w:p>
    <w:p w:rsidR="00333EDE" w:rsidRDefault="00BD5482" w:rsidP="00BD5482">
      <w:pPr>
        <w:pStyle w:val="ListParagraph"/>
        <w:numPr>
          <w:ilvl w:val="0"/>
          <w:numId w:val="1"/>
        </w:numPr>
        <w:spacing w:line="276" w:lineRule="auto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To </w:t>
      </w:r>
      <w:r w:rsidR="00907E8A">
        <w:rPr>
          <w:rFonts w:ascii="Bookman Old Style" w:hAnsi="Bookman Old Style"/>
          <w:sz w:val="24"/>
        </w:rPr>
        <w:t>share</w:t>
      </w:r>
      <w:r>
        <w:rPr>
          <w:rFonts w:ascii="Bookman Old Style" w:hAnsi="Bookman Old Style"/>
          <w:sz w:val="24"/>
        </w:rPr>
        <w:t xml:space="preserve"> the healthcare facilities</w:t>
      </w:r>
      <w:r w:rsidR="00907E8A">
        <w:rPr>
          <w:rFonts w:ascii="Bookman Old Style" w:hAnsi="Bookman Old Style"/>
          <w:sz w:val="24"/>
        </w:rPr>
        <w:t xml:space="preserve"> (Ambulance/ ICU/ OT/ indoor/ burn/ mortuary services/ </w:t>
      </w:r>
      <w:r w:rsidR="00493ED8">
        <w:rPr>
          <w:rFonts w:ascii="Bookman Old Style" w:hAnsi="Bookman Old Style"/>
          <w:sz w:val="24"/>
        </w:rPr>
        <w:t xml:space="preserve">Lab/ diagnostic services/ </w:t>
      </w:r>
      <w:r w:rsidR="00907E8A">
        <w:rPr>
          <w:rFonts w:ascii="Bookman Old Style" w:hAnsi="Bookman Old Style"/>
          <w:sz w:val="24"/>
        </w:rPr>
        <w:t xml:space="preserve">etc.) for </w:t>
      </w:r>
      <w:r>
        <w:rPr>
          <w:rFonts w:ascii="Bookman Old Style" w:hAnsi="Bookman Old Style"/>
          <w:sz w:val="24"/>
        </w:rPr>
        <w:t>general pu</w:t>
      </w:r>
      <w:r w:rsidR="00333EDE">
        <w:rPr>
          <w:rFonts w:ascii="Bookman Old Style" w:hAnsi="Bookman Old Style"/>
          <w:sz w:val="24"/>
        </w:rPr>
        <w:t xml:space="preserve">blic and </w:t>
      </w:r>
      <w:r>
        <w:rPr>
          <w:rFonts w:ascii="Bookman Old Style" w:hAnsi="Bookman Old Style"/>
          <w:sz w:val="24"/>
        </w:rPr>
        <w:t>cooperate with State Health Authority during any epidemic/ war/ force majeure</w:t>
      </w:r>
      <w:r w:rsidR="00907E8A">
        <w:rPr>
          <w:rFonts w:ascii="Bookman Old Style" w:hAnsi="Bookman Old Style"/>
          <w:sz w:val="24"/>
        </w:rPr>
        <w:t>/ disaster</w:t>
      </w:r>
      <w:r w:rsidR="00333EDE">
        <w:rPr>
          <w:rFonts w:ascii="Bookman Old Style" w:hAnsi="Bookman Old Style"/>
          <w:sz w:val="24"/>
        </w:rPr>
        <w:t>.</w:t>
      </w:r>
    </w:p>
    <w:p w:rsidR="00333EDE" w:rsidRDefault="00333EDE" w:rsidP="00333EDE">
      <w:pPr>
        <w:spacing w:line="276" w:lineRule="auto"/>
        <w:jc w:val="both"/>
        <w:rPr>
          <w:rFonts w:ascii="Bookman Old Style" w:hAnsi="Bookman Old Style"/>
          <w:sz w:val="24"/>
        </w:rPr>
      </w:pPr>
    </w:p>
    <w:p w:rsidR="008C77B1" w:rsidRPr="00333EDE" w:rsidRDefault="00333EDE" w:rsidP="00333EDE">
      <w:pPr>
        <w:spacing w:line="276" w:lineRule="auto"/>
        <w:jc w:val="right"/>
        <w:rPr>
          <w:b/>
        </w:rPr>
      </w:pPr>
      <w:r w:rsidRPr="00333EDE">
        <w:rPr>
          <w:rFonts w:ascii="Bookman Old Style" w:hAnsi="Bookman Old Style"/>
          <w:b/>
          <w:sz w:val="24"/>
        </w:rPr>
        <w:t>Signatures &amp; Stamp</w:t>
      </w:r>
    </w:p>
    <w:sectPr w:rsidR="008C77B1" w:rsidRPr="00333EDE" w:rsidSect="000C24AC">
      <w:pgSz w:w="12240" w:h="20160" w:code="5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A84"/>
    <w:multiLevelType w:val="hybridMultilevel"/>
    <w:tmpl w:val="7C80A98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2"/>
    <w:rsid w:val="000C24AC"/>
    <w:rsid w:val="00333EDE"/>
    <w:rsid w:val="00493ED8"/>
    <w:rsid w:val="008C77B1"/>
    <w:rsid w:val="00907E8A"/>
    <w:rsid w:val="00B329F6"/>
    <w:rsid w:val="00BD4FC6"/>
    <w:rsid w:val="00B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584E"/>
  <w15:chartTrackingRefBased/>
  <w15:docId w15:val="{81ADF7EA-49E6-4547-8261-A2F8D92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DGHS</dc:creator>
  <cp:keywords/>
  <dc:description/>
  <cp:lastModifiedBy>DGHS</cp:lastModifiedBy>
  <cp:revision>8</cp:revision>
  <cp:lastPrinted>2023-02-20T10:52:00Z</cp:lastPrinted>
  <dcterms:created xsi:type="dcterms:W3CDTF">2022-11-03T04:34:00Z</dcterms:created>
  <dcterms:modified xsi:type="dcterms:W3CDTF">2023-03-16T08:14:00Z</dcterms:modified>
</cp:coreProperties>
</file>